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78902" w14:textId="014F9B55" w:rsidR="0097349D" w:rsidRDefault="009F0300" w:rsidP="00433CD4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March</w:t>
      </w:r>
      <w:r w:rsidR="00433CD4">
        <w:rPr>
          <w:rFonts w:ascii="Comic Sans MS" w:hAnsi="Comic Sans MS"/>
        </w:rPr>
        <w:t xml:space="preserve"> assessment</w:t>
      </w:r>
      <w:r w:rsidR="00433CD4" w:rsidRPr="00433CD4">
        <w:rPr>
          <w:rFonts w:ascii="Comic Sans MS" w:hAnsi="Comic Sans MS"/>
        </w:rPr>
        <w:t xml:space="preserve"> </w:t>
      </w:r>
      <w:r w:rsidR="00433CD4">
        <w:rPr>
          <w:rFonts w:ascii="Comic Sans MS" w:hAnsi="Comic Sans MS"/>
        </w:rPr>
        <w:t>presentation: S</w:t>
      </w:r>
      <w:r>
        <w:rPr>
          <w:rFonts w:ascii="Comic Sans MS" w:hAnsi="Comic Sans MS"/>
        </w:rPr>
        <w:t>ocial Studies</w:t>
      </w:r>
    </w:p>
    <w:p w14:paraId="2C1FD5D7" w14:textId="783ED22D" w:rsidR="00433CD4" w:rsidRDefault="00433CD4" w:rsidP="00433CD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Due: Monday </w:t>
      </w:r>
      <w:r w:rsidR="009F0300">
        <w:rPr>
          <w:rFonts w:ascii="Comic Sans MS" w:hAnsi="Comic Sans MS"/>
        </w:rPr>
        <w:t>25</w:t>
      </w:r>
      <w:r w:rsidRPr="00433CD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="009F0300">
        <w:rPr>
          <w:rFonts w:ascii="Comic Sans MS" w:hAnsi="Comic Sans MS"/>
        </w:rPr>
        <w:t>March</w:t>
      </w:r>
      <w:r>
        <w:rPr>
          <w:rFonts w:ascii="Comic Sans MS" w:hAnsi="Comic Sans MS"/>
        </w:rPr>
        <w:t xml:space="preserve"> 2019</w:t>
      </w:r>
    </w:p>
    <w:p w14:paraId="5C5B50DA" w14:textId="77777777" w:rsidR="00433CD4" w:rsidRDefault="00433CD4" w:rsidP="00433CD4">
      <w:pPr>
        <w:jc w:val="center"/>
        <w:rPr>
          <w:rFonts w:ascii="Comic Sans MS" w:hAnsi="Comic Sans MS"/>
        </w:rPr>
      </w:pPr>
    </w:p>
    <w:p w14:paraId="5E2E7566" w14:textId="77777777" w:rsidR="009F0300" w:rsidRDefault="00433CD4" w:rsidP="00433C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Our </w:t>
      </w:r>
      <w:r w:rsidR="009F0300">
        <w:rPr>
          <w:rFonts w:ascii="Comic Sans MS" w:hAnsi="Comic Sans MS"/>
        </w:rPr>
        <w:t>Social Studies unit</w:t>
      </w:r>
      <w:r>
        <w:rPr>
          <w:rFonts w:ascii="Comic Sans MS" w:hAnsi="Comic Sans MS"/>
        </w:rPr>
        <w:t xml:space="preserve"> this term turns our attention towards </w:t>
      </w:r>
      <w:r w:rsidR="009F0300">
        <w:rPr>
          <w:rFonts w:ascii="Comic Sans MS" w:hAnsi="Comic Sans MS"/>
        </w:rPr>
        <w:t>learning about public services and the people who work within them</w:t>
      </w:r>
      <w:r>
        <w:rPr>
          <w:rFonts w:ascii="Comic Sans MS" w:hAnsi="Comic Sans MS"/>
        </w:rPr>
        <w:t xml:space="preserve">. As such, our </w:t>
      </w:r>
      <w:r w:rsidR="009F0300">
        <w:rPr>
          <w:rFonts w:ascii="Comic Sans MS" w:hAnsi="Comic Sans MS"/>
        </w:rPr>
        <w:t>March</w:t>
      </w:r>
      <w:r>
        <w:rPr>
          <w:rFonts w:ascii="Comic Sans MS" w:hAnsi="Comic Sans MS"/>
        </w:rPr>
        <w:t xml:space="preserve"> assessed presentation of 2019 is to </w:t>
      </w:r>
      <w:r w:rsidR="009F0300">
        <w:rPr>
          <w:rFonts w:ascii="Comic Sans MS" w:hAnsi="Comic Sans MS"/>
        </w:rPr>
        <w:t>discuss</w:t>
      </w:r>
      <w:r>
        <w:rPr>
          <w:rFonts w:ascii="Comic Sans MS" w:hAnsi="Comic Sans MS"/>
        </w:rPr>
        <w:t xml:space="preserve"> a </w:t>
      </w:r>
      <w:r w:rsidR="009F0300">
        <w:rPr>
          <w:rFonts w:ascii="Comic Sans MS" w:hAnsi="Comic Sans MS"/>
        </w:rPr>
        <w:t>public service.</w:t>
      </w:r>
      <w:r>
        <w:rPr>
          <w:rFonts w:ascii="Comic Sans MS" w:hAnsi="Comic Sans MS"/>
        </w:rPr>
        <w:t xml:space="preserve"> </w:t>
      </w:r>
    </w:p>
    <w:p w14:paraId="2E1FD967" w14:textId="77777777" w:rsidR="009F0300" w:rsidRDefault="009F0300" w:rsidP="00433CD4">
      <w:pPr>
        <w:rPr>
          <w:rFonts w:ascii="Comic Sans MS" w:hAnsi="Comic Sans MS"/>
        </w:rPr>
      </w:pPr>
    </w:p>
    <w:p w14:paraId="36399A6E" w14:textId="7D52C964" w:rsidR="00433CD4" w:rsidRPr="009F0300" w:rsidRDefault="009F0300" w:rsidP="00433CD4">
      <w:pPr>
        <w:rPr>
          <w:rFonts w:ascii="Comic Sans MS" w:hAnsi="Comic Sans MS"/>
          <w:b/>
          <w:i/>
        </w:rPr>
      </w:pPr>
      <w:r w:rsidRPr="009F0300">
        <w:rPr>
          <w:rFonts w:ascii="Comic Sans MS" w:hAnsi="Comic Sans MS"/>
          <w:b/>
          <w:i/>
        </w:rPr>
        <w:t>A public service is something that is provided and paid for by the government or an official body in order to benefit society</w:t>
      </w:r>
      <w:r>
        <w:rPr>
          <w:rFonts w:ascii="Comic Sans MS" w:hAnsi="Comic Sans MS"/>
          <w:b/>
          <w:i/>
        </w:rPr>
        <w:t>.</w:t>
      </w:r>
    </w:p>
    <w:p w14:paraId="5AE642A1" w14:textId="77777777" w:rsidR="00433CD4" w:rsidRDefault="00433CD4" w:rsidP="00433CD4">
      <w:pPr>
        <w:rPr>
          <w:rFonts w:ascii="Comic Sans MS" w:hAnsi="Comic Sans MS"/>
        </w:rPr>
      </w:pPr>
    </w:p>
    <w:p w14:paraId="4E96FE11" w14:textId="0D23CB21" w:rsidR="00433CD4" w:rsidRDefault="00433CD4" w:rsidP="00433C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Remember: We are looking for engaging presentations that have been well researched and address the criteria below as well as </w:t>
      </w:r>
      <w:r w:rsidR="008E488C">
        <w:rPr>
          <w:rFonts w:ascii="Comic Sans MS" w:hAnsi="Comic Sans MS"/>
        </w:rPr>
        <w:t>using the feedback from previous presentations.</w:t>
      </w:r>
    </w:p>
    <w:p w14:paraId="119DBB61" w14:textId="77777777" w:rsidR="00F57605" w:rsidRDefault="00F57605" w:rsidP="00433CD4">
      <w:pPr>
        <w:rPr>
          <w:rFonts w:ascii="Comic Sans MS" w:hAnsi="Comic Sans MS"/>
        </w:rPr>
      </w:pPr>
    </w:p>
    <w:p w14:paraId="6B2A2C9C" w14:textId="77777777" w:rsidR="00F57605" w:rsidRPr="00F57605" w:rsidRDefault="00F57605" w:rsidP="00433CD4">
      <w:pPr>
        <w:rPr>
          <w:rFonts w:ascii="Comic Sans MS" w:hAnsi="Comic Sans MS"/>
          <w:b/>
        </w:rPr>
      </w:pPr>
      <w:r w:rsidRPr="00F57605">
        <w:rPr>
          <w:rFonts w:ascii="Comic Sans MS" w:hAnsi="Comic Sans MS"/>
          <w:b/>
        </w:rPr>
        <w:t xml:space="preserve">You MUST NOT plagiarise </w:t>
      </w:r>
      <w:r>
        <w:rPr>
          <w:rFonts w:ascii="Comic Sans MS" w:hAnsi="Comic Sans MS"/>
          <w:b/>
        </w:rPr>
        <w:t>by</w:t>
      </w:r>
      <w:r w:rsidRPr="00F57605">
        <w:rPr>
          <w:rFonts w:ascii="Comic Sans MS" w:hAnsi="Comic Sans MS"/>
          <w:b/>
        </w:rPr>
        <w:t xml:space="preserve"> copy</w:t>
      </w:r>
      <w:r>
        <w:rPr>
          <w:rFonts w:ascii="Comic Sans MS" w:hAnsi="Comic Sans MS"/>
          <w:b/>
        </w:rPr>
        <w:t>ing</w:t>
      </w:r>
      <w:r w:rsidRPr="00F57605">
        <w:rPr>
          <w:rFonts w:ascii="Comic Sans MS" w:hAnsi="Comic Sans MS"/>
          <w:b/>
        </w:rPr>
        <w:t xml:space="preserve"> and past</w:t>
      </w:r>
      <w:r>
        <w:rPr>
          <w:rFonts w:ascii="Comic Sans MS" w:hAnsi="Comic Sans MS"/>
          <w:b/>
        </w:rPr>
        <w:t>ing</w:t>
      </w:r>
      <w:r w:rsidRPr="00F57605">
        <w:rPr>
          <w:rFonts w:ascii="Comic Sans MS" w:hAnsi="Comic Sans MS"/>
          <w:b/>
        </w:rPr>
        <w:t xml:space="preserve"> from the internet – this will result in a failed assessment. </w:t>
      </w:r>
    </w:p>
    <w:p w14:paraId="4BFE5B9A" w14:textId="77777777" w:rsidR="00433CD4" w:rsidRDefault="00433CD4" w:rsidP="00433CD4">
      <w:pPr>
        <w:rPr>
          <w:rFonts w:ascii="Comic Sans MS" w:hAnsi="Comic Sans MS"/>
        </w:rPr>
      </w:pPr>
    </w:p>
    <w:p w14:paraId="780CF164" w14:textId="0CF9E204" w:rsidR="00433CD4" w:rsidRDefault="00433CD4" w:rsidP="00433CD4">
      <w:pPr>
        <w:rPr>
          <w:rFonts w:ascii="Comic Sans MS" w:hAnsi="Comic Sans MS"/>
        </w:rPr>
      </w:pPr>
      <w:r>
        <w:rPr>
          <w:rFonts w:ascii="Comic Sans MS" w:hAnsi="Comic Sans MS"/>
        </w:rPr>
        <w:t>You could base your presentations on one of the following:</w:t>
      </w:r>
    </w:p>
    <w:p w14:paraId="2395905A" w14:textId="77777777" w:rsidR="00433CD4" w:rsidRDefault="00433CD4" w:rsidP="00433CD4">
      <w:pPr>
        <w:rPr>
          <w:rFonts w:ascii="Comic Sans MS" w:hAnsi="Comic Sans MS"/>
        </w:rPr>
      </w:pPr>
    </w:p>
    <w:p w14:paraId="3BCF8C76" w14:textId="77777777" w:rsidR="00433CD4" w:rsidRDefault="00433CD4" w:rsidP="00433CD4">
      <w:pPr>
        <w:rPr>
          <w:rFonts w:ascii="Comic Sans MS" w:hAnsi="Comic Sans MS"/>
        </w:rPr>
        <w:sectPr w:rsidR="00433CD4" w:rsidSect="008F23A3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44C5473" w14:textId="1D919D79" w:rsidR="00433CD4" w:rsidRPr="009F0300" w:rsidRDefault="009F0300" w:rsidP="009F030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F0300">
        <w:rPr>
          <w:rFonts w:ascii="Comic Sans MS" w:hAnsi="Comic Sans MS"/>
        </w:rPr>
        <w:t>Fire service</w:t>
      </w:r>
    </w:p>
    <w:p w14:paraId="1F50817E" w14:textId="32EF463C" w:rsidR="00433CD4" w:rsidRPr="009F0300" w:rsidRDefault="009F0300" w:rsidP="009F030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F0300">
        <w:rPr>
          <w:rFonts w:ascii="Comic Sans MS" w:hAnsi="Comic Sans MS"/>
        </w:rPr>
        <w:t>Healthcare/hospitals</w:t>
      </w:r>
    </w:p>
    <w:p w14:paraId="6E847DB6" w14:textId="3E491D38" w:rsidR="00433CD4" w:rsidRPr="009F0300" w:rsidRDefault="009F0300" w:rsidP="009F030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F0300">
        <w:rPr>
          <w:rFonts w:ascii="Comic Sans MS" w:hAnsi="Comic Sans MS"/>
        </w:rPr>
        <w:t>Public transport</w:t>
      </w:r>
    </w:p>
    <w:p w14:paraId="6BD79F22" w14:textId="0D0E5373" w:rsidR="00433CD4" w:rsidRPr="009F0300" w:rsidRDefault="009F0300" w:rsidP="009F030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F0300">
        <w:rPr>
          <w:rFonts w:ascii="Comic Sans MS" w:hAnsi="Comic Sans MS"/>
        </w:rPr>
        <w:t>Government</w:t>
      </w:r>
    </w:p>
    <w:p w14:paraId="10117109" w14:textId="7B9DAA57" w:rsidR="00433CD4" w:rsidRPr="009F0300" w:rsidRDefault="009F0300" w:rsidP="009F030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F0300">
        <w:rPr>
          <w:rFonts w:ascii="Comic Sans MS" w:hAnsi="Comic Sans MS"/>
        </w:rPr>
        <w:t>Schools</w:t>
      </w:r>
    </w:p>
    <w:p w14:paraId="6A9CBBFF" w14:textId="7FF47316" w:rsidR="009F0300" w:rsidRPr="009F0300" w:rsidRDefault="009F0300" w:rsidP="009F030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F0300">
        <w:rPr>
          <w:rFonts w:ascii="Comic Sans MS" w:hAnsi="Comic Sans MS"/>
        </w:rPr>
        <w:t>National services such as gas, electricity or water</w:t>
      </w:r>
    </w:p>
    <w:p w14:paraId="5FF0203B" w14:textId="6F2A7DA1" w:rsidR="009F0300" w:rsidRPr="009F0300" w:rsidRDefault="009F0300" w:rsidP="009F030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F0300">
        <w:rPr>
          <w:rFonts w:ascii="Comic Sans MS" w:hAnsi="Comic Sans MS"/>
        </w:rPr>
        <w:t>Waste collection</w:t>
      </w:r>
    </w:p>
    <w:p w14:paraId="082A2FC7" w14:textId="77777777" w:rsidR="00433CD4" w:rsidRDefault="00433CD4" w:rsidP="00433CD4">
      <w:pPr>
        <w:rPr>
          <w:rFonts w:ascii="Comic Sans MS" w:hAnsi="Comic Sans MS"/>
        </w:rPr>
        <w:sectPr w:rsidR="00433CD4" w:rsidSect="00433CD4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577A009" w14:textId="77777777" w:rsidR="00433CD4" w:rsidRDefault="00433CD4" w:rsidP="00433CD4">
      <w:pPr>
        <w:rPr>
          <w:rFonts w:ascii="Comic Sans MS" w:hAnsi="Comic Sans MS"/>
        </w:rPr>
      </w:pPr>
    </w:p>
    <w:p w14:paraId="694362B1" w14:textId="77777777" w:rsidR="00433CD4" w:rsidRDefault="00433CD4" w:rsidP="00433CD4">
      <w:pPr>
        <w:rPr>
          <w:rFonts w:ascii="Comic Sans MS" w:hAnsi="Comic Sans MS"/>
        </w:rPr>
      </w:pPr>
      <w:r>
        <w:rPr>
          <w:rFonts w:ascii="Comic Sans MS" w:hAnsi="Comic Sans MS"/>
        </w:rPr>
        <w:t>In your presentation, you need to include the following points:</w:t>
      </w:r>
    </w:p>
    <w:p w14:paraId="592E0FF1" w14:textId="77777777" w:rsidR="00433CD4" w:rsidRDefault="00433CD4" w:rsidP="00433CD4">
      <w:pPr>
        <w:rPr>
          <w:rFonts w:ascii="Comic Sans MS" w:hAnsi="Comic Sans MS"/>
        </w:rPr>
      </w:pPr>
    </w:p>
    <w:p w14:paraId="5726831D" w14:textId="7B6A3CFC" w:rsidR="00433CD4" w:rsidRDefault="009F0300" w:rsidP="00433C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service</w:t>
      </w:r>
      <w:r w:rsidR="00433CD4">
        <w:rPr>
          <w:rFonts w:ascii="Comic Sans MS" w:hAnsi="Comic Sans MS"/>
        </w:rPr>
        <w:t xml:space="preserve"> are you doing your presentation on?</w:t>
      </w:r>
    </w:p>
    <w:p w14:paraId="7B80E552" w14:textId="60FF10CA" w:rsidR="00433CD4" w:rsidRDefault="00433CD4" w:rsidP="00433C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did you choose this </w:t>
      </w:r>
      <w:r w:rsidR="009F0300">
        <w:rPr>
          <w:rFonts w:ascii="Comic Sans MS" w:hAnsi="Comic Sans MS"/>
        </w:rPr>
        <w:t>service</w:t>
      </w:r>
      <w:r>
        <w:rPr>
          <w:rFonts w:ascii="Comic Sans MS" w:hAnsi="Comic Sans MS"/>
        </w:rPr>
        <w:t>?</w:t>
      </w:r>
    </w:p>
    <w:p w14:paraId="1AEA6950" w14:textId="2A323E43" w:rsidR="00433CD4" w:rsidRDefault="00433CD4" w:rsidP="00433C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r w:rsidR="009F0300">
        <w:rPr>
          <w:rFonts w:ascii="Comic Sans MS" w:hAnsi="Comic Sans MS"/>
        </w:rPr>
        <w:t>does this service provide</w:t>
      </w:r>
      <w:r>
        <w:rPr>
          <w:rFonts w:ascii="Comic Sans MS" w:hAnsi="Comic Sans MS"/>
        </w:rPr>
        <w:t>?</w:t>
      </w:r>
    </w:p>
    <w:p w14:paraId="2DD6D28B" w14:textId="6601DD2C" w:rsidR="00433CD4" w:rsidRDefault="009F0300" w:rsidP="00433C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Who </w:t>
      </w:r>
      <w:proofErr w:type="gramStart"/>
      <w:r>
        <w:rPr>
          <w:rFonts w:ascii="Comic Sans MS" w:hAnsi="Comic Sans MS"/>
        </w:rPr>
        <w:t>are</w:t>
      </w:r>
      <w:proofErr w:type="gramEnd"/>
      <w:r>
        <w:rPr>
          <w:rFonts w:ascii="Comic Sans MS" w:hAnsi="Comic Sans MS"/>
        </w:rPr>
        <w:t xml:space="preserve"> the people who work for this public service</w:t>
      </w:r>
      <w:r w:rsidR="00433CD4">
        <w:rPr>
          <w:rFonts w:ascii="Comic Sans MS" w:hAnsi="Comic Sans MS"/>
        </w:rPr>
        <w:t>?</w:t>
      </w:r>
    </w:p>
    <w:p w14:paraId="2557E5FB" w14:textId="4CE5A198" w:rsidR="00433CD4" w:rsidRDefault="00433CD4" w:rsidP="00433C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</w:t>
      </w:r>
      <w:r w:rsidRPr="00433CD4">
        <w:rPr>
          <w:rFonts w:ascii="Comic Sans MS" w:hAnsi="Comic Sans MS"/>
        </w:rPr>
        <w:t xml:space="preserve"> </w:t>
      </w:r>
      <w:r w:rsidR="009F0300">
        <w:rPr>
          <w:rFonts w:ascii="Comic Sans MS" w:hAnsi="Comic Sans MS"/>
        </w:rPr>
        <w:t>would happen to society without this service</w:t>
      </w:r>
      <w:r>
        <w:rPr>
          <w:rFonts w:ascii="Comic Sans MS" w:hAnsi="Comic Sans MS"/>
        </w:rPr>
        <w:t>?</w:t>
      </w:r>
    </w:p>
    <w:p w14:paraId="0704AF30" w14:textId="34D22B0C" w:rsidR="00433CD4" w:rsidRDefault="009F0300" w:rsidP="00433C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Would you like to work for this public service</w:t>
      </w:r>
      <w:r w:rsidR="00433CD4">
        <w:rPr>
          <w:rFonts w:ascii="Comic Sans MS" w:hAnsi="Comic Sans MS"/>
        </w:rPr>
        <w:t>?</w:t>
      </w:r>
    </w:p>
    <w:p w14:paraId="59C1839A" w14:textId="77777777" w:rsidR="00F57605" w:rsidRDefault="00F57605" w:rsidP="00F57605">
      <w:pPr>
        <w:rPr>
          <w:rFonts w:ascii="Comic Sans MS" w:hAnsi="Comic Sans MS"/>
        </w:rPr>
      </w:pPr>
    </w:p>
    <w:p w14:paraId="6FE28981" w14:textId="77777777" w:rsidR="00F57605" w:rsidRDefault="00F57605" w:rsidP="00F576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Your presentation should be in keynote format and be between 5 – 10 minutes long. </w:t>
      </w:r>
      <w:r w:rsidRPr="009F0300">
        <w:rPr>
          <w:rFonts w:ascii="Comic Sans MS" w:hAnsi="Comic Sans MS"/>
          <w:b/>
          <w:u w:val="single"/>
        </w:rPr>
        <w:t>Please practice and rehearse your presentation</w:t>
      </w:r>
      <w:r>
        <w:rPr>
          <w:rFonts w:ascii="Comic Sans MS" w:hAnsi="Comic Sans MS"/>
        </w:rPr>
        <w:t xml:space="preserve"> to be confident and know how long it will take you. </w:t>
      </w:r>
    </w:p>
    <w:p w14:paraId="60C1FC8B" w14:textId="77777777" w:rsidR="00F57605" w:rsidRDefault="00F57605" w:rsidP="00F57605">
      <w:pPr>
        <w:rPr>
          <w:rFonts w:ascii="Comic Sans MS" w:hAnsi="Comic Sans MS"/>
        </w:rPr>
      </w:pPr>
    </w:p>
    <w:p w14:paraId="0D0242E1" w14:textId="77777777" w:rsidR="00F57605" w:rsidRPr="00F57605" w:rsidRDefault="00F57605" w:rsidP="00F57605">
      <w:pPr>
        <w:rPr>
          <w:rFonts w:ascii="Comic Sans MS" w:hAnsi="Comic Sans MS"/>
        </w:rPr>
      </w:pPr>
      <w:r>
        <w:rPr>
          <w:rFonts w:ascii="Comic Sans MS" w:hAnsi="Comic Sans MS"/>
        </w:rPr>
        <w:t>Hint: Be cautious of the overuse of transitions!</w:t>
      </w:r>
    </w:p>
    <w:sectPr w:rsidR="00F57605" w:rsidRPr="00F57605" w:rsidSect="00433CD4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E30D0"/>
    <w:multiLevelType w:val="hybridMultilevel"/>
    <w:tmpl w:val="96FE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B2B68"/>
    <w:multiLevelType w:val="hybridMultilevel"/>
    <w:tmpl w:val="AC361B04"/>
    <w:lvl w:ilvl="0" w:tplc="B7D05C9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D4"/>
    <w:rsid w:val="00196684"/>
    <w:rsid w:val="00433CD4"/>
    <w:rsid w:val="004E68A7"/>
    <w:rsid w:val="00757A39"/>
    <w:rsid w:val="008E488C"/>
    <w:rsid w:val="008F23A3"/>
    <w:rsid w:val="0097349D"/>
    <w:rsid w:val="009F0300"/>
    <w:rsid w:val="00F5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AFFF0"/>
  <w15:chartTrackingRefBased/>
  <w15:docId w15:val="{1C68F3A3-105F-8542-A15D-DCD630D4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2019-03-04T00:41:00Z</cp:lastPrinted>
  <dcterms:created xsi:type="dcterms:W3CDTF">2019-03-11T07:19:00Z</dcterms:created>
  <dcterms:modified xsi:type="dcterms:W3CDTF">2019-03-11T07:19:00Z</dcterms:modified>
</cp:coreProperties>
</file>